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88" w:rsidRDefault="00F00648">
      <w:pPr>
        <w:jc w:val="center"/>
        <w:rPr>
          <w:b/>
          <w:sz w:val="24"/>
        </w:rPr>
      </w:pPr>
      <w:r>
        <w:rPr>
          <w:rFonts w:hint="eastAsia"/>
          <w:b/>
          <w:sz w:val="24"/>
        </w:rPr>
        <w:t>演題申込要領について</w:t>
      </w:r>
    </w:p>
    <w:p w:rsidR="00456C88" w:rsidRDefault="00F00648">
      <w:r>
        <w:rPr>
          <w:noProof/>
        </w:rPr>
        <mc:AlternateContent>
          <mc:Choice Requires="wps">
            <w:drawing>
              <wp:anchor distT="0" distB="0" distL="114300" distR="114300" simplePos="0" relativeHeight="2" behindDoc="1" locked="0" layoutInCell="1" hidden="0" allowOverlap="1">
                <wp:simplePos x="0" y="0"/>
                <wp:positionH relativeFrom="column">
                  <wp:posOffset>-52705</wp:posOffset>
                </wp:positionH>
                <wp:positionV relativeFrom="paragraph">
                  <wp:posOffset>250825</wp:posOffset>
                </wp:positionV>
                <wp:extent cx="5915025" cy="1871980"/>
                <wp:effectExtent l="8890" t="7620" r="8890" b="0"/>
                <wp:wrapTight wrapText="bothSides">
                  <wp:wrapPolygon edited="0">
                    <wp:start x="-32" y="-88"/>
                    <wp:lineTo x="-32" y="21512"/>
                    <wp:lineTo x="21632" y="21512"/>
                    <wp:lineTo x="21632" y="-88"/>
                    <wp:lineTo x="-32" y="-88"/>
                  </wp:wrapPolygon>
                </wp:wrapTight>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15025" cy="1871980"/>
                        </a:xfrm>
                        <a:prstGeom prst="rect">
                          <a:avLst/>
                        </a:prstGeom>
                        <a:solidFill>
                          <a:srgbClr val="FFFFFF"/>
                        </a:solidFill>
                        <a:ln w="9525">
                          <a:solidFill>
                            <a:srgbClr val="000000"/>
                          </a:solidFill>
                          <a:miter lim="800000"/>
                          <a:headEnd/>
                          <a:tailEnd/>
                        </a:ln>
                      </wps:spPr>
                      <wps:txbx>
                        <w:txbxContent>
                          <w:p w:rsidR="00456C88" w:rsidRDefault="00F00648">
                            <w:pPr>
                              <w:ind w:leftChars="100" w:left="210" w:rightChars="100" w:right="210"/>
                            </w:pPr>
                            <w:r>
                              <w:rPr>
                                <w:rFonts w:hint="eastAsia"/>
                              </w:rPr>
                              <w:t>①　発表内容は未発表の研究に限ります。</w:t>
                            </w:r>
                          </w:p>
                          <w:p w:rsidR="00456C88" w:rsidRDefault="00F00648">
                            <w:pPr>
                              <w:ind w:leftChars="100" w:left="420" w:rightChars="100" w:right="210" w:hangingChars="100" w:hanging="210"/>
                            </w:pPr>
                            <w:r>
                              <w:rPr>
                                <w:rFonts w:hint="eastAsia"/>
                              </w:rPr>
                              <w:t>②　発表者および共同研究者は、すべて日本養護教諭教育学会の会員に限ります。学会員でない方は、速やかに入会の手続きをお願いします。入会手続きは、日本養護教諭教育学会ホームページからできます。</w:t>
                            </w:r>
                          </w:p>
                          <w:p w:rsidR="00456C88" w:rsidRDefault="00F00648">
                            <w:pPr>
                              <w:ind w:leftChars="100" w:left="420" w:rightChars="100" w:right="210" w:hangingChars="100" w:hanging="210"/>
                            </w:pPr>
                            <w:r>
                              <w:rPr>
                                <w:rFonts w:hint="eastAsia"/>
                              </w:rPr>
                              <w:t>③　演題の採否、および発表形式（口演・誌上）、演題の割り振り等は、最終的に年次学会長に一任させていただきますのでご了承ください。</w:t>
                            </w:r>
                          </w:p>
                        </w:txbxContent>
                      </wps:txbx>
                      <wps:bodyPr rot="0" vertOverflow="overflow" horzOverflow="overflow" wrap="square" lIns="74295" tIns="8890" rIns="74295" bIns="8890" anchor="ctr" anchorCtr="0"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pt;margin-top:19.75pt;width:465.75pt;height:147.4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">
                <v:textbox inset="5.85pt,.7pt,5.85pt,.7pt">
                  <w:txbxContent>
                    <w:p w:rsidR="00456C88" w:rsidRDefault="00F00648">
                      <w:pPr>
                        <w:ind w:leftChars="100" w:left="210" w:rightChars="100" w:right="210"/>
                      </w:pPr>
                      <w:r>
                        <w:rPr>
                          <w:rFonts w:hint="eastAsia"/>
                        </w:rPr>
                        <w:t>①　発表内容は未発表の研究に限ります。</w:t>
                      </w:r>
                    </w:p>
                    <w:p w:rsidR="00456C88" w:rsidRDefault="00F00648">
                      <w:pPr>
                        <w:ind w:leftChars="100" w:left="420" w:rightChars="100" w:right="210" w:hangingChars="100" w:hanging="210"/>
                      </w:pPr>
                      <w:r>
                        <w:rPr>
                          <w:rFonts w:hint="eastAsia"/>
                        </w:rPr>
                        <w:t>②　発表者および共同研究者は、すべて日本養護教諭教育学会の会員に限ります。学会員でない方は、速やかに入会の手続きをお願いします。入会手続きは、日本養護教諭教育学会ホームページからできます。</w:t>
                      </w:r>
                    </w:p>
                    <w:p w:rsidR="00456C88" w:rsidRDefault="00F00648">
                      <w:pPr>
                        <w:ind w:leftChars="100" w:left="420" w:rightChars="100" w:right="210" w:hangingChars="100" w:hanging="210"/>
                      </w:pPr>
                      <w:r>
                        <w:rPr>
                          <w:rFonts w:hint="eastAsia"/>
                        </w:rPr>
                        <w:t>③　演題の採否、および発表形式（口演・誌上）、演題の割り振り等は、最終的に年次学会長に一任させていただきますのでご了承ください。</w:t>
                      </w:r>
                    </w:p>
                  </w:txbxContent>
                </v:textbox>
                <w10:wrap type="tight"/>
              </v:shape>
            </w:pict>
          </mc:Fallback>
        </mc:AlternateContent>
      </w:r>
    </w:p>
    <w:p w:rsidR="00456C88" w:rsidRDefault="00456C88"/>
    <w:p w:rsidR="00456C88" w:rsidRDefault="00456C88"/>
    <w:p w:rsidR="00456C88" w:rsidRDefault="00F00648">
      <w:r>
        <w:rPr>
          <w:rFonts w:hint="eastAsia"/>
        </w:rPr>
        <w:t>１．申込書の記入欄の書き方</w:t>
      </w:r>
    </w:p>
    <w:p w:rsidR="00456C88" w:rsidRDefault="00456C88"/>
    <w:p w:rsidR="00456C88" w:rsidRDefault="00F00648">
      <w:r>
        <w:rPr>
          <w:rFonts w:hint="eastAsia"/>
        </w:rPr>
        <w:t>（１）演題区分欄について</w:t>
      </w:r>
    </w:p>
    <w:p w:rsidR="00456C88" w:rsidRDefault="00F00648">
      <w:pPr>
        <w:ind w:firstLineChars="300" w:firstLine="642"/>
      </w:pPr>
      <w:r>
        <w:rPr>
          <w:rFonts w:ascii="ＭＳ 明朝" w:hAnsi="ＭＳ 明朝" w:hint="eastAsia"/>
          <w:spacing w:val="2"/>
        </w:rPr>
        <w:t>演題の当てはまる分野の番号を</w:t>
      </w:r>
      <w:r>
        <w:rPr>
          <w:rFonts w:hint="eastAsia"/>
        </w:rPr>
        <w:t>第一希望と第二希望、下記から選んでください。</w:t>
      </w:r>
    </w:p>
    <w:p w:rsidR="00456C88" w:rsidRDefault="00F00648">
      <w:pPr>
        <w:suppressAutoHyphens/>
        <w:kinsoku w:val="0"/>
        <w:autoSpaceDE w:val="0"/>
        <w:autoSpaceDN w:val="0"/>
        <w:ind w:firstLineChars="300" w:firstLine="642"/>
        <w:rPr>
          <w:rFonts w:ascii="ＭＳ 明朝" w:hAnsi="ＭＳ 明朝"/>
          <w:spacing w:val="2"/>
        </w:rPr>
      </w:pPr>
      <w:r>
        <w:rPr>
          <w:rFonts w:ascii="ＭＳ 明朝" w:hAnsi="ＭＳ 明朝" w:hint="eastAsia"/>
          <w:spacing w:val="2"/>
        </w:rPr>
        <w:t>1.原論、歴史　2.制度　3.養成教育　4.現職教育</w:t>
      </w:r>
    </w:p>
    <w:p w:rsidR="00456C88" w:rsidRDefault="00F00648">
      <w:pPr>
        <w:suppressAutoHyphens/>
        <w:kinsoku w:val="0"/>
        <w:autoSpaceDE w:val="0"/>
        <w:autoSpaceDN w:val="0"/>
        <w:ind w:leftChars="300" w:left="844" w:hangingChars="100" w:hanging="214"/>
        <w:rPr>
          <w:rFonts w:ascii="ＭＳ 明朝" w:hAnsi="ＭＳ 明朝"/>
          <w:spacing w:val="2"/>
        </w:rPr>
      </w:pPr>
      <w:r>
        <w:rPr>
          <w:rFonts w:ascii="ＭＳ 明朝" w:hAnsi="ＭＳ 明朝" w:hint="eastAsia"/>
          <w:spacing w:val="2"/>
        </w:rPr>
        <w:t>5.養護実践</w:t>
      </w:r>
    </w:p>
    <w:p w:rsidR="00456C88" w:rsidRDefault="00F00648">
      <w:pPr>
        <w:suppressAutoHyphens/>
        <w:kinsoku w:val="0"/>
        <w:autoSpaceDE w:val="0"/>
        <w:autoSpaceDN w:val="0"/>
        <w:ind w:leftChars="400" w:left="840" w:firstLineChars="100" w:firstLine="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5-A　保健管理に関する養護実践</w:t>
      </w:r>
    </w:p>
    <w:p w:rsidR="00456C88" w:rsidRDefault="00F00648">
      <w:pPr>
        <w:suppressAutoHyphens/>
        <w:kinsoku w:val="0"/>
        <w:autoSpaceDE w:val="0"/>
        <w:autoSpaceDN w:val="0"/>
        <w:ind w:leftChars="400" w:left="840" w:firstLineChars="100" w:firstLine="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5-B　健康相談に関する養護実践</w:t>
      </w:r>
    </w:p>
    <w:p w:rsidR="00456C88" w:rsidRDefault="00F00648">
      <w:pPr>
        <w:suppressAutoHyphens/>
        <w:kinsoku w:val="0"/>
        <w:autoSpaceDE w:val="0"/>
        <w:autoSpaceDN w:val="0"/>
        <w:ind w:leftChars="400" w:left="840" w:firstLineChars="100" w:firstLine="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5-C　健康教育に関する養護実践</w:t>
      </w:r>
    </w:p>
    <w:p w:rsidR="00456C88" w:rsidRDefault="00F00648">
      <w:pPr>
        <w:suppressAutoHyphens/>
        <w:kinsoku w:val="0"/>
        <w:autoSpaceDE w:val="0"/>
        <w:autoSpaceDN w:val="0"/>
        <w:ind w:leftChars="400" w:left="840" w:firstLineChars="100" w:firstLine="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5-D　保健室経営に関する養護実践</w:t>
      </w:r>
    </w:p>
    <w:p w:rsidR="00456C88" w:rsidRDefault="00F00648">
      <w:pPr>
        <w:suppressAutoHyphens/>
        <w:kinsoku w:val="0"/>
        <w:autoSpaceDE w:val="0"/>
        <w:autoSpaceDN w:val="0"/>
        <w:ind w:leftChars="400" w:left="840" w:firstLineChars="100" w:firstLine="2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5-E　</w:t>
      </w:r>
      <w:r>
        <w:rPr>
          <w:rFonts w:asciiTheme="majorEastAsia" w:eastAsiaTheme="majorEastAsia" w:hAnsiTheme="majorEastAsia" w:hint="eastAsia"/>
          <w:sz w:val="20"/>
        </w:rPr>
        <w:t>保健</w:t>
      </w:r>
      <w:r>
        <w:rPr>
          <w:rFonts w:asciiTheme="majorEastAsia" w:eastAsiaTheme="majorEastAsia" w:hAnsiTheme="majorEastAsia" w:hint="eastAsia"/>
          <w:color w:val="000000" w:themeColor="text1"/>
          <w:sz w:val="20"/>
        </w:rPr>
        <w:t>組織活動に関する養護実践</w:t>
      </w:r>
    </w:p>
    <w:p w:rsidR="00456C88" w:rsidRDefault="00F00648">
      <w:pPr>
        <w:suppressAutoHyphens/>
        <w:kinsoku w:val="0"/>
        <w:autoSpaceDE w:val="0"/>
        <w:autoSpaceDN w:val="0"/>
        <w:ind w:leftChars="400" w:left="840"/>
        <w:rPr>
          <w:rFonts w:ascii="ＭＳ 明朝" w:hAnsi="ＭＳ 明朝"/>
          <w:spacing w:val="2"/>
        </w:rPr>
      </w:pPr>
      <w:r>
        <w:rPr>
          <w:rFonts w:asciiTheme="majorEastAsia" w:eastAsiaTheme="majorEastAsia" w:hAnsiTheme="majorEastAsia" w:hint="eastAsia"/>
          <w:color w:val="000000" w:themeColor="text1"/>
          <w:sz w:val="20"/>
        </w:rPr>
        <w:t>6.その他</w:t>
      </w:r>
    </w:p>
    <w:p w:rsidR="00456C88" w:rsidRDefault="00F00648">
      <w:pPr>
        <w:suppressAutoHyphens/>
        <w:kinsoku w:val="0"/>
        <w:autoSpaceDE w:val="0"/>
        <w:autoSpaceDN w:val="0"/>
        <w:ind w:leftChars="300" w:left="844" w:hangingChars="100" w:hanging="214"/>
        <w:rPr>
          <w:rFonts w:ascii="ＭＳ 明朝" w:hAnsi="ＭＳ 明朝"/>
          <w:spacing w:val="2"/>
        </w:rPr>
      </w:pPr>
      <w:r>
        <w:rPr>
          <w:rFonts w:ascii="ＭＳ 明朝" w:hAnsi="ＭＳ 明朝" w:hint="eastAsia"/>
          <w:spacing w:val="2"/>
        </w:rPr>
        <w:t>●選択に際しては、学術集会ＨＰの「学術集会の一般演題発表申込みにおける『演題区分』について」をよく読んで、適する区分を選んでください。</w:t>
      </w:r>
    </w:p>
    <w:p w:rsidR="00456C88" w:rsidRDefault="00456C88">
      <w:pPr>
        <w:suppressAutoHyphens/>
        <w:kinsoku w:val="0"/>
        <w:autoSpaceDE w:val="0"/>
        <w:autoSpaceDN w:val="0"/>
        <w:rPr>
          <w:rFonts w:ascii="ＭＳ 明朝" w:hAnsi="ＭＳ 明朝"/>
          <w:spacing w:val="2"/>
        </w:rPr>
      </w:pPr>
    </w:p>
    <w:p w:rsidR="00456C88" w:rsidRDefault="00F00648">
      <w:pPr>
        <w:suppressAutoHyphens/>
        <w:kinsoku w:val="0"/>
        <w:autoSpaceDE w:val="0"/>
        <w:autoSpaceDN w:val="0"/>
        <w:rPr>
          <w:rFonts w:ascii="ＭＳ 明朝" w:hAnsi="ＭＳ 明朝"/>
          <w:spacing w:val="2"/>
        </w:rPr>
      </w:pPr>
      <w:r>
        <w:rPr>
          <w:rFonts w:ascii="ＭＳ 明朝" w:hAnsi="ＭＳ 明朝" w:hint="eastAsia"/>
          <w:spacing w:val="2"/>
        </w:rPr>
        <w:t>（２）発表者（演者・共同研究者）の会員番号欄について</w:t>
      </w:r>
    </w:p>
    <w:p w:rsidR="00456C88" w:rsidRDefault="00F00648">
      <w:pPr>
        <w:suppressAutoHyphens/>
        <w:kinsoku w:val="0"/>
        <w:autoSpaceDE w:val="0"/>
        <w:autoSpaceDN w:val="0"/>
        <w:ind w:leftChars="400" w:left="840"/>
        <w:rPr>
          <w:rFonts w:ascii="ＭＳ 明朝" w:hAnsi="ＭＳ 明朝"/>
          <w:spacing w:val="2"/>
        </w:rPr>
      </w:pPr>
      <w:r>
        <w:rPr>
          <w:rFonts w:ascii="ＭＳ 明朝" w:hAnsi="ＭＳ 明朝" w:hint="eastAsia"/>
          <w:spacing w:val="2"/>
        </w:rPr>
        <w:t>まだ、入会手続きをしていない人は、会員番号欄を空欄のままにしてください。なお、速やかに入会手続きを行ってください。学会員でない方は、発表できません。</w:t>
      </w:r>
    </w:p>
    <w:p w:rsidR="00456C88" w:rsidRDefault="00F00648">
      <w:pPr>
        <w:suppressAutoHyphens/>
        <w:kinsoku w:val="0"/>
        <w:autoSpaceDE w:val="0"/>
        <w:autoSpaceDN w:val="0"/>
        <w:ind w:leftChars="300" w:left="630" w:firstLineChars="100" w:firstLine="214"/>
        <w:rPr>
          <w:rFonts w:ascii="ＭＳ 明朝" w:hAnsi="ＭＳ 明朝"/>
          <w:spacing w:val="2"/>
        </w:rPr>
      </w:pPr>
      <w:r>
        <w:rPr>
          <w:rFonts w:ascii="ＭＳ 明朝" w:hAnsi="ＭＳ 明朝" w:hint="eastAsia"/>
          <w:spacing w:val="2"/>
        </w:rPr>
        <w:t>入会手続き中の方は、欄に手続き中と書いてください。</w:t>
      </w:r>
    </w:p>
    <w:p w:rsidR="00456C88" w:rsidRDefault="00456C88">
      <w:pPr>
        <w:suppressAutoHyphens/>
        <w:kinsoku w:val="0"/>
        <w:autoSpaceDE w:val="0"/>
        <w:autoSpaceDN w:val="0"/>
        <w:rPr>
          <w:rFonts w:ascii="ＭＳ 明朝" w:hAnsi="ＭＳ 明朝"/>
          <w:spacing w:val="2"/>
        </w:rPr>
      </w:pPr>
    </w:p>
    <w:p w:rsidR="00456C88" w:rsidRDefault="00456C88">
      <w:pPr>
        <w:suppressAutoHyphens/>
        <w:kinsoku w:val="0"/>
        <w:autoSpaceDE w:val="0"/>
        <w:autoSpaceDN w:val="0"/>
        <w:rPr>
          <w:rFonts w:ascii="ＭＳ 明朝" w:hAnsi="ＭＳ 明朝"/>
          <w:spacing w:val="2"/>
        </w:rPr>
      </w:pPr>
    </w:p>
    <w:p w:rsidR="00456C88" w:rsidRPr="00F00648" w:rsidRDefault="00F00648">
      <w:pPr>
        <w:rPr>
          <w:color w:val="FF0000"/>
        </w:rPr>
      </w:pPr>
      <w:r>
        <w:rPr>
          <w:rFonts w:hint="eastAsia"/>
        </w:rPr>
        <w:t xml:space="preserve">２．演題登録締め切り　　</w:t>
      </w:r>
      <w:bookmarkStart w:id="0" w:name="_GoBack"/>
      <w:r w:rsidRPr="00B45272">
        <w:rPr>
          <w:rFonts w:hint="eastAsia"/>
          <w:color w:val="000000" w:themeColor="text1"/>
        </w:rPr>
        <w:t>令和</w:t>
      </w:r>
      <w:r w:rsidR="00E40685" w:rsidRPr="00B45272">
        <w:rPr>
          <w:rFonts w:hint="eastAsia"/>
          <w:color w:val="000000" w:themeColor="text1"/>
        </w:rPr>
        <w:t>４</w:t>
      </w:r>
      <w:r w:rsidRPr="00B45272">
        <w:rPr>
          <w:rFonts w:hint="eastAsia"/>
          <w:color w:val="000000" w:themeColor="text1"/>
        </w:rPr>
        <w:t>年</w:t>
      </w:r>
      <w:r w:rsidR="00B45272" w:rsidRPr="00B45272">
        <w:rPr>
          <w:rFonts w:hint="eastAsia"/>
          <w:color w:val="000000" w:themeColor="text1"/>
        </w:rPr>
        <w:t>７</w:t>
      </w:r>
      <w:r w:rsidRPr="00B45272">
        <w:rPr>
          <w:rFonts w:hint="eastAsia"/>
          <w:color w:val="000000" w:themeColor="text1"/>
        </w:rPr>
        <w:t>月</w:t>
      </w:r>
      <w:r w:rsidR="00B45272" w:rsidRPr="00B45272">
        <w:rPr>
          <w:rFonts w:hint="eastAsia"/>
          <w:color w:val="000000" w:themeColor="text1"/>
        </w:rPr>
        <w:t>３１</w:t>
      </w:r>
      <w:r w:rsidRPr="00B45272">
        <w:rPr>
          <w:rFonts w:hint="eastAsia"/>
          <w:color w:val="000000" w:themeColor="text1"/>
        </w:rPr>
        <w:t xml:space="preserve"> </w:t>
      </w:r>
      <w:r w:rsidR="00B45272" w:rsidRPr="00B45272">
        <w:rPr>
          <w:rFonts w:hint="eastAsia"/>
          <w:color w:val="000000" w:themeColor="text1"/>
        </w:rPr>
        <w:t>日（日）</w:t>
      </w:r>
      <w:bookmarkEnd w:id="0"/>
    </w:p>
    <w:p w:rsidR="00456C88" w:rsidRDefault="00456C88"/>
    <w:sectPr w:rsidR="00456C88">
      <w:pgSz w:w="11906" w:h="16838"/>
      <w:pgMar w:top="1418" w:right="1418" w:bottom="851" w:left="1418" w:header="851" w:footer="992" w:gutter="0"/>
      <w:cols w:space="720"/>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A4" w:rsidRDefault="00F00648">
      <w:r>
        <w:separator/>
      </w:r>
    </w:p>
  </w:endnote>
  <w:endnote w:type="continuationSeparator" w:id="0">
    <w:p w:rsidR="00495EA4" w:rsidRDefault="00F0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A4" w:rsidRDefault="00F00648">
      <w:r>
        <w:separator/>
      </w:r>
    </w:p>
  </w:footnote>
  <w:footnote w:type="continuationSeparator" w:id="0">
    <w:p w:rsidR="00495EA4" w:rsidRDefault="00F0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56C88"/>
    <w:rsid w:val="00456C88"/>
    <w:rsid w:val="00495EA4"/>
    <w:rsid w:val="00B45272"/>
    <w:rsid w:val="00E40685"/>
    <w:rsid w:val="00F0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09BED0A-9461-441C-B22D-6AB4A83E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照井 沙彩</cp:lastModifiedBy>
  <cp:revision>13</cp:revision>
  <cp:lastPrinted>2021-07-16T06:06:00Z</cp:lastPrinted>
  <dcterms:created xsi:type="dcterms:W3CDTF">2022-05-15T23:46:00Z</dcterms:created>
  <dcterms:modified xsi:type="dcterms:W3CDTF">2022-06-02T03:09:00Z</dcterms:modified>
</cp:coreProperties>
</file>